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EE" w:rsidRPr="00241698" w:rsidRDefault="00F373EE" w:rsidP="00241698">
      <w:pPr>
        <w:spacing w:after="0" w:line="240" w:lineRule="auto"/>
        <w:rPr>
          <w:rFonts w:ascii="Cambria" w:hAnsi="Cambria"/>
          <w:b/>
          <w:bCs/>
          <w:i/>
          <w:color w:val="000000"/>
        </w:rPr>
      </w:pPr>
      <w:r w:rsidRPr="00241698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56FCB" wp14:editId="6D2EAA0A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73EE" w:rsidRDefault="00F373EE" w:rsidP="00F373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</w:t>
                            </w:r>
                            <w:r w:rsidR="00332AB1">
                              <w:rPr>
                                <w:rFonts w:ascii="Cambria" w:hAnsi="Cambria"/>
                              </w:rPr>
                              <w:t xml:space="preserve"> 68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32AB1">
                              <w:rPr>
                                <w:rFonts w:ascii="Cambria" w:hAnsi="Cambria"/>
                              </w:rPr>
                              <w:t>Right Triangle Problems</w:t>
                            </w:r>
                          </w:p>
                          <w:p w:rsidR="00F373EE" w:rsidRPr="00DF7CFD" w:rsidRDefault="00F373EE" w:rsidP="00F373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F373EE" w:rsidRPr="00453D20" w:rsidRDefault="00F373EE" w:rsidP="00F373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F373EE" w:rsidRPr="00453D20" w:rsidRDefault="00F373EE" w:rsidP="00F373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56FCB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F373EE" w:rsidRDefault="00F373EE" w:rsidP="00F373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</w:t>
                      </w:r>
                      <w:r w:rsidR="00332AB1">
                        <w:rPr>
                          <w:rFonts w:ascii="Cambria" w:hAnsi="Cambria"/>
                        </w:rPr>
                        <w:t xml:space="preserve"> 68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332AB1">
                        <w:rPr>
                          <w:rFonts w:ascii="Cambria" w:hAnsi="Cambria"/>
                        </w:rPr>
                        <w:t>Right Triangle Problems</w:t>
                      </w:r>
                    </w:p>
                    <w:p w:rsidR="00F373EE" w:rsidRPr="00DF7CFD" w:rsidRDefault="00F373EE" w:rsidP="00F373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F373EE" w:rsidRPr="00453D20" w:rsidRDefault="00F373EE" w:rsidP="00F373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F373EE" w:rsidRPr="00453D20" w:rsidRDefault="00F373EE" w:rsidP="00F373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241698">
        <w:rPr>
          <w:rFonts w:ascii="Cambria" w:hAnsi="Cambria"/>
          <w:color w:val="000000"/>
        </w:rPr>
        <w:t xml:space="preserve"> Name: ______________________________ TP: _______</w:t>
      </w:r>
    </w:p>
    <w:p w:rsidR="00F373EE" w:rsidRPr="00241698" w:rsidRDefault="00F373EE" w:rsidP="00241698">
      <w:pPr>
        <w:spacing w:after="0" w:line="240" w:lineRule="auto"/>
        <w:rPr>
          <w:rFonts w:ascii="Cambria" w:hAnsi="Cambria"/>
        </w:rPr>
      </w:pPr>
    </w:p>
    <w:p w:rsidR="00F373EE" w:rsidRPr="00241698" w:rsidRDefault="00F373EE" w:rsidP="00241698">
      <w:pPr>
        <w:spacing w:after="0" w:line="240" w:lineRule="auto"/>
        <w:rPr>
          <w:rFonts w:ascii="Cambria" w:hAnsi="Cambria"/>
        </w:rPr>
      </w:pPr>
    </w:p>
    <w:p w:rsidR="00332AB1" w:rsidRPr="00241698" w:rsidRDefault="00332AB1" w:rsidP="00241698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10818" w:type="dxa"/>
        <w:tblInd w:w="-113" w:type="dxa"/>
        <w:tblLook w:val="04A0" w:firstRow="1" w:lastRow="0" w:firstColumn="1" w:lastColumn="0" w:noHBand="0" w:noVBand="1"/>
      </w:tblPr>
      <w:tblGrid>
        <w:gridCol w:w="5156"/>
        <w:gridCol w:w="5662"/>
      </w:tblGrid>
      <w:tr w:rsidR="00241698" w:rsidRPr="00241698" w:rsidTr="00241698">
        <w:tc>
          <w:tcPr>
            <w:tcW w:w="4935" w:type="dxa"/>
          </w:tcPr>
          <w:p w:rsidR="00241698" w:rsidRPr="00241698" w:rsidRDefault="00241698" w:rsidP="00241698">
            <w:pPr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(a) </w:t>
            </w:r>
          </w:p>
          <w:p w:rsidR="00241698" w:rsidRPr="00241698" w:rsidRDefault="00241698" w:rsidP="00241698">
            <w:pPr>
              <w:spacing w:line="240" w:lineRule="auto"/>
              <w:ind w:left="18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14BB5526" wp14:editId="71BE4C32">
                  <wp:extent cx="3019382" cy="470260"/>
                  <wp:effectExtent l="0" t="0" r="3810" b="12700"/>
                  <wp:docPr id="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/>
                          <a:srcRect l="5713" b="82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024" cy="4728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spacing w:line="240" w:lineRule="auto"/>
              <w:ind w:left="18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  </w:t>
            </w:r>
            <w:proofErr w:type="gramStart"/>
            <w:r w:rsidRPr="00241698">
              <w:rPr>
                <w:rFonts w:ascii="Cambria" w:hAnsi="Cambria" w:cs="Calibri"/>
                <w:sz w:val="22"/>
                <w:szCs w:val="22"/>
              </w:rPr>
              <w:t>respectiv</w:t>
            </w:r>
            <w:r w:rsidRPr="00241698">
              <w:rPr>
                <w:rFonts w:ascii="Cambria" w:hAnsi="Cambria" w:cs="Calibri"/>
                <w:sz w:val="22"/>
                <w:szCs w:val="22"/>
              </w:rPr>
              <w:t>ely</w:t>
            </w:r>
            <w:proofErr w:type="gramEnd"/>
            <w:r w:rsidRPr="00241698">
              <w:rPr>
                <w:rFonts w:ascii="Cambria" w:hAnsi="Cambria" w:cs="Calibri"/>
                <w:sz w:val="22"/>
                <w:szCs w:val="22"/>
              </w:rPr>
              <w:t>. Draw &amp; label the triangle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. </w:t>
            </w:r>
          </w:p>
          <w:p w:rsidR="00241698" w:rsidRPr="00241698" w:rsidRDefault="00241698" w:rsidP="00437FFB">
            <w:pPr>
              <w:spacing w:line="240" w:lineRule="auto"/>
              <w:ind w:left="18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>(b) What is the value of cos</w:t>
            </w:r>
            <w:r w:rsidRPr="00241698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241698">
              <w:rPr>
                <w:rFonts w:ascii="Cambria" w:hAnsi="Cambria" w:cs="Calibri"/>
                <w:sz w:val="22"/>
                <w:szCs w:val="22"/>
              </w:rPr>
              <w:t>A?</w:t>
            </w:r>
          </w:p>
          <w:p w:rsidR="00241698" w:rsidRPr="00241698" w:rsidRDefault="00241698" w:rsidP="00241698">
            <w:pPr>
              <w:pStyle w:val="ListParagraph"/>
              <w:spacing w:line="240" w:lineRule="auto"/>
              <w:ind w:left="36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883" w:type="dxa"/>
          </w:tcPr>
          <w:p w:rsidR="00241698" w:rsidRPr="00241698" w:rsidRDefault="00437FFB" w:rsidP="00437FF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 xml:space="preserve">(a) </w:t>
            </w:r>
            <w:proofErr w:type="gramStart"/>
            <w:r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 xml:space="preserve">If </w:t>
            </w:r>
            <w:proofErr w:type="gramEnd"/>
            <m:oMath>
              <m:func>
                <m:funcPr>
                  <m:ctrlPr>
                    <w:rPr>
                      <w:rFonts w:ascii="Cambria Math" w:hAnsi="Cambria Math" w:cs="Calibri"/>
                      <w:i/>
                      <w:color w:val="000000"/>
                      <w:spacing w:val="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/>
                      <w:spacing w:val="2"/>
                      <w:sz w:val="22"/>
                      <w:szCs w:val="22"/>
                    </w:rPr>
                    <m:t>tan</m:t>
                  </m:r>
                </m:fName>
                <m:e>
                  <m:r>
                    <w:rPr>
                      <w:rFonts w:ascii="Cambria Math" w:hAnsi="Cambria Math" w:cs="Calibri"/>
                      <w:color w:val="000000"/>
                      <w:spacing w:val="2"/>
                    </w:rPr>
                    <m:t>A=</m:t>
                  </m:r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pacing w:val="2"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  <w:color w:val="000000"/>
                          <w:spacing w:val="2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Calibri"/>
                          <w:color w:val="000000"/>
                          <w:spacing w:val="2"/>
                        </w:rPr>
                        <m:t>12</m:t>
                      </m:r>
                    </m:den>
                  </m:f>
                </m:e>
              </m:func>
            </m:oMath>
            <w:r>
              <w:rPr>
                <w:rFonts w:ascii="Cambria" w:hAnsi="Cambria" w:cs="Calibri"/>
                <w:color w:val="000000"/>
                <w:spacing w:val="2"/>
              </w:rPr>
              <w:t xml:space="preserve">, then </w:t>
            </w:r>
            <m:oMath>
              <m:func>
                <m:funcPr>
                  <m:ctrlPr>
                    <w:rPr>
                      <w:rFonts w:ascii="Cambria Math" w:hAnsi="Cambria Math" w:cs="Calibri"/>
                      <w:i/>
                      <w:color w:val="000000"/>
                      <w:spacing w:val="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/>
                      <w:spacing w:val="2"/>
                    </w:rPr>
                    <m:t>sin</m:t>
                  </m:r>
                </m:fName>
                <m:e>
                  <m:r>
                    <w:rPr>
                      <w:rFonts w:ascii="Cambria Math" w:hAnsi="Cambria Math" w:cs="Calibri"/>
                      <w:color w:val="000000"/>
                      <w:spacing w:val="2"/>
                    </w:rPr>
                    <m:t>A=?</m:t>
                  </m:r>
                </m:e>
              </m:func>
            </m:oMath>
            <w:r>
              <w:rPr>
                <w:rFonts w:ascii="Cambria" w:hAnsi="Cambria" w:cs="Calibri"/>
                <w:color w:val="000000"/>
                <w:spacing w:val="2"/>
              </w:rPr>
              <w:t xml:space="preserve">. Draw &amp; label the triangle. </w:t>
            </w:r>
          </w:p>
          <w:p w:rsidR="00241698" w:rsidRDefault="00241698" w:rsidP="00437FFB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  <w:p w:rsidR="00437FFB" w:rsidRPr="00241698" w:rsidRDefault="00437FFB" w:rsidP="00437FFB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  <w:p w:rsidR="00241698" w:rsidRPr="00437FFB" w:rsidRDefault="00241698" w:rsidP="00241698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>(b) What is the length of the hypotenuse?</w:t>
            </w:r>
          </w:p>
        </w:tc>
      </w:tr>
      <w:tr w:rsidR="00241698" w:rsidRPr="00241698" w:rsidTr="00241698">
        <w:tc>
          <w:tcPr>
            <w:tcW w:w="4935" w:type="dxa"/>
          </w:tcPr>
          <w:p w:rsidR="00241698" w:rsidRPr="00241698" w:rsidRDefault="00241698" w:rsidP="00241698">
            <w:pPr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In the figure below, ABCD is a square whose side is 8 units. Find the length of diagonal AC in simplified radical form </w:t>
            </w:r>
            <w:r w:rsidRPr="00241698">
              <w:rPr>
                <w:rFonts w:ascii="Cambria" w:hAnsi="Cambria" w:cs="Calibri"/>
                <w:sz w:val="22"/>
                <w:szCs w:val="22"/>
                <w:u w:val="single"/>
              </w:rPr>
              <w:t>and</w:t>
            </w:r>
            <w:r w:rsidRPr="00241698">
              <w:rPr>
                <w:rFonts w:ascii="Cambria" w:hAnsi="Cambria" w:cs="Calibri"/>
                <w:sz w:val="22"/>
                <w:szCs w:val="22"/>
              </w:rPr>
              <w:t xml:space="preserve"> to the nearest tenth</w:t>
            </w:r>
          </w:p>
          <w:p w:rsidR="00241698" w:rsidRPr="00241698" w:rsidRDefault="00241698" w:rsidP="00241698">
            <w:pPr>
              <w:spacing w:line="240" w:lineRule="auto"/>
              <w:ind w:left="540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2F6675ED" wp14:editId="08C6D25A">
                  <wp:extent cx="1182429" cy="1256688"/>
                  <wp:effectExtent l="19050" t="0" r="0" b="0"/>
                  <wp:docPr id="13" name="Picture 15" descr="http://regentsprep.org/Regents/math/ALGEBRA/AT2/Pracpic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regentsprep.org/Regents/math/ALGEBRA/AT2/Pracpic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428" cy="1260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3" w:type="dxa"/>
          </w:tcPr>
          <w:p w:rsidR="00241698" w:rsidRPr="00241698" w:rsidRDefault="00241698" w:rsidP="00241698">
            <w:pPr>
              <w:numPr>
                <w:ilvl w:val="0"/>
                <w:numId w:val="2"/>
              </w:numPr>
              <w:spacing w:after="0" w:line="240" w:lineRule="auto"/>
              <w:ind w:left="792" w:hanging="432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br/>
            </w:r>
            <w:r w:rsidRPr="00241698">
              <w:rPr>
                <w:rFonts w:ascii="Cambria" w:hAnsi="Cambria" w:cs="Calibri"/>
                <w:b/>
                <w:bCs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4E808496" wp14:editId="336B49AE">
                  <wp:extent cx="2762250" cy="425450"/>
                  <wp:effectExtent l="19050" t="0" r="0" b="0"/>
                  <wp:docPr id="17" name="Picture 17" descr="http://regentsprep.org/Regents/math/ALGEBRA/AT2/PracTr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gentsprep.org/Regents/math/ALGEBRA/AT2/PracTr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spacing w:line="240" w:lineRule="auto"/>
              <w:ind w:left="792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bCs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35F67439" wp14:editId="4AD58AA5">
                  <wp:extent cx="2641600" cy="203200"/>
                  <wp:effectExtent l="19050" t="0" r="6350" b="0"/>
                  <wp:docPr id="18" name="Picture 18" descr="http://regentsprep.org/Regents/math/ALGEBRA/AT2/PracTr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gentsprep.org/Regents/math/ALGEBRA/AT2/PracTr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7D34B0E8" wp14:editId="6973B3BB">
                  <wp:extent cx="209550" cy="400050"/>
                  <wp:effectExtent l="19050" t="0" r="0" b="0"/>
                  <wp:docPr id="7" name="Picture 20" descr="http://regentsprep.org/Regents/math/ALGEBRA/AT2/PracTr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regentsprep.org/Regents/math/ALGEBRA/AT2/PracTr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ab/>
              <w:t xml:space="preserve">C. </w:t>
            </w:r>
            <w:r w:rsidRPr="00241698">
              <w:rPr>
                <w:rFonts w:ascii="Cambria" w:hAnsi="Cambria"/>
                <w:b/>
                <w:noProof/>
                <w:color w:val="000080"/>
                <w:sz w:val="22"/>
                <w:szCs w:val="22"/>
              </w:rPr>
              <w:drawing>
                <wp:inline distT="0" distB="0" distL="0" distR="0" wp14:anchorId="16C30C17" wp14:editId="53B38B32">
                  <wp:extent cx="209550" cy="400050"/>
                  <wp:effectExtent l="19050" t="0" r="0" b="0"/>
                  <wp:docPr id="25" name="Picture 21" descr="http://regentsprep.org/Regents/math/ALGEBRA/AT2/PracTr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regentsprep.org/Regents/math/ALGEBRA/AT2/PracTr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/>
                <w:b/>
                <w:noProof/>
                <w:color w:val="FF0000"/>
                <w:sz w:val="22"/>
                <w:szCs w:val="22"/>
              </w:rPr>
              <w:drawing>
                <wp:inline distT="0" distB="0" distL="0" distR="0" wp14:anchorId="29EFE9E3" wp14:editId="73EC7271">
                  <wp:extent cx="209550" cy="400050"/>
                  <wp:effectExtent l="19050" t="0" r="0" b="0"/>
                  <wp:docPr id="16" name="Picture 22" descr="http://regentsprep.org/Regents/math/ALGEBRA/AT2/PracTr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egentsprep.org/Regents/math/ALGEBRA/AT2/PracTr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ab/>
              <w:t xml:space="preserve">D. </w:t>
            </w:r>
            <w:r w:rsidRPr="00241698">
              <w:rPr>
                <w:rFonts w:ascii="Cambria" w:hAnsi="Cambria"/>
                <w:b/>
                <w:noProof/>
                <w:sz w:val="22"/>
                <w:szCs w:val="22"/>
              </w:rPr>
              <w:drawing>
                <wp:inline distT="0" distB="0" distL="0" distR="0" wp14:anchorId="50EF561B" wp14:editId="08C729CC">
                  <wp:extent cx="209550" cy="400050"/>
                  <wp:effectExtent l="19050" t="0" r="0" b="0"/>
                  <wp:docPr id="26" name="Picture 23" descr="http://regentsprep.org/Regents/math/ALGEBRA/AT2/PracTr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regentsprep.org/Regents/math/ALGEBRA/AT2/PracTr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698" w:rsidRPr="00241698" w:rsidTr="00241698">
        <w:tc>
          <w:tcPr>
            <w:tcW w:w="4935" w:type="dxa"/>
          </w:tcPr>
          <w:p w:rsidR="00241698" w:rsidRPr="00241698" w:rsidRDefault="00241698" w:rsidP="002416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>Find the perimeter of the triangle. Round to the nearest tenth.</w:t>
            </w: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br/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5753CB2F" wp14:editId="44A6BB97">
                  <wp:extent cx="1499235" cy="755015"/>
                  <wp:effectExtent l="19050" t="0" r="5715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3" w:type="dxa"/>
          </w:tcPr>
          <w:p w:rsidR="00241698" w:rsidRPr="00241698" w:rsidRDefault="00241698" w:rsidP="002416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 xml:space="preserve">In the figure below, ABCD is a rectangle with a perimeter is 30. The length of BE is 12.  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 xml:space="preserve">  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t xml:space="preserve">                    </w:t>
            </w:r>
            <w:r w:rsidRPr="00241698">
              <w:rPr>
                <w:rFonts w:ascii="Cambria" w:hAnsi="Cambria" w:cs="Calibri"/>
                <w:b/>
                <w:bCs/>
                <w:noProof/>
                <w:color w:val="000000"/>
                <w:spacing w:val="2"/>
                <w:sz w:val="22"/>
                <w:szCs w:val="22"/>
              </w:rPr>
              <w:drawing>
                <wp:inline distT="0" distB="0" distL="0" distR="0" wp14:anchorId="4B7770D0" wp14:editId="402FB70D">
                  <wp:extent cx="2146180" cy="837683"/>
                  <wp:effectExtent l="19050" t="0" r="6470" b="0"/>
                  <wp:docPr id="28" name="Picture 11" descr="http://regentsprep.org/Regents/math/ALGEBRA/AT2/Pracpic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egentsprep.org/Regents/math/ALGEBRA/AT2/Pracpic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933" cy="836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1698">
              <w:rPr>
                <w:rFonts w:ascii="Cambria" w:hAnsi="Cambria" w:cs="Calibri"/>
                <w:color w:val="000000"/>
                <w:spacing w:val="2"/>
                <w:sz w:val="22"/>
                <w:szCs w:val="22"/>
              </w:rPr>
              <w:br/>
              <w:t xml:space="preserve">What is the length of side CE? </w:t>
            </w:r>
            <w:r w:rsidRPr="00241698">
              <w:rPr>
                <w:rFonts w:ascii="Cambria" w:hAnsi="Cambria" w:cs="Calibri"/>
                <w:i/>
                <w:color w:val="000000"/>
                <w:spacing w:val="2"/>
                <w:sz w:val="22"/>
                <w:szCs w:val="22"/>
              </w:rPr>
              <w:t xml:space="preserve">(Hint: it’s </w:t>
            </w:r>
            <w:r w:rsidRPr="00241698">
              <w:rPr>
                <w:rFonts w:ascii="Cambria" w:hAnsi="Cambria" w:cs="Calibri"/>
                <w:i/>
                <w:color w:val="000000"/>
                <w:spacing w:val="2"/>
                <w:sz w:val="22"/>
                <w:szCs w:val="22"/>
                <w:u w:val="single"/>
              </w:rPr>
              <w:t>not</w:t>
            </w:r>
            <w:r w:rsidRPr="00241698">
              <w:rPr>
                <w:rFonts w:ascii="Cambria" w:hAnsi="Cambria"/>
                <w:i/>
                <w:sz w:val="22"/>
                <w:szCs w:val="22"/>
              </w:rPr>
              <w:t xml:space="preserve"> 13)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bCs/>
                <w:color w:val="000000"/>
                <w:spacing w:val="2"/>
                <w:sz w:val="22"/>
                <w:szCs w:val="22"/>
              </w:rPr>
            </w:pPr>
          </w:p>
        </w:tc>
      </w:tr>
      <w:tr w:rsidR="00241698" w:rsidRPr="00241698" w:rsidTr="00241698">
        <w:tc>
          <w:tcPr>
            <w:tcW w:w="4935" w:type="dxa"/>
          </w:tcPr>
          <w:p w:rsidR="00241698" w:rsidRPr="00241698" w:rsidRDefault="00241698" w:rsidP="002416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241698">
              <w:rPr>
                <w:rFonts w:ascii="Cambria" w:hAnsi="Cambria"/>
                <w:sz w:val="22"/>
                <w:szCs w:val="22"/>
              </w:rPr>
              <w:t>Two vertical poles, one 3 meters tall and the other 5 meters tall, stand a certain distance apart. A line from the top of the shorter pole to the top of the taller pole makes a 15</w:t>
            </w:r>
            <w:r w:rsidRPr="00241698">
              <w:rPr>
                <w:rFonts w:ascii="Cambria" w:hAnsi="Cambria"/>
                <w:sz w:val="22"/>
                <w:szCs w:val="22"/>
              </w:rPr>
              <w:sym w:font="Symbol" w:char="F0B0"/>
            </w:r>
            <w:r w:rsidRPr="00241698">
              <w:rPr>
                <w:rFonts w:ascii="Cambria" w:hAnsi="Cambria"/>
                <w:sz w:val="22"/>
                <w:szCs w:val="22"/>
              </w:rPr>
              <w:t xml:space="preserve"> angle with a horizontal line. Which of the following expresses the horizontal distance, in meters, between the bases of the two poles (rounded to the nearest hundredth)?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  <w:p w:rsidR="00CC378B" w:rsidRPr="00241698" w:rsidRDefault="00CC378B" w:rsidP="00CC378B">
            <w:pPr>
              <w:spacing w:line="240" w:lineRule="auto"/>
              <w:rPr>
                <w:rFonts w:ascii="Cambria" w:hAnsi="Cambria" w:cs="Calibri"/>
                <w:b/>
                <w:color w:val="000000"/>
                <w:spacing w:val="2"/>
                <w:sz w:val="22"/>
                <w:szCs w:val="22"/>
              </w:rPr>
            </w:pPr>
          </w:p>
          <w:p w:rsidR="00241698" w:rsidRPr="00241698" w:rsidRDefault="00241698" w:rsidP="00241698">
            <w:pPr>
              <w:spacing w:line="240" w:lineRule="auto"/>
              <w:ind w:left="360"/>
              <w:rPr>
                <w:rFonts w:ascii="Cambria" w:hAnsi="Cambria" w:cs="Calibri"/>
                <w:b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5883" w:type="dxa"/>
          </w:tcPr>
          <w:p w:rsidR="00241698" w:rsidRPr="00241698" w:rsidRDefault="00241698" w:rsidP="00241698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b/>
                <w:spacing w:val="-6"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pacing w:val="-6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55E355E7" wp14:editId="0D635371">
                  <wp:simplePos x="0" y="0"/>
                  <wp:positionH relativeFrom="column">
                    <wp:posOffset>2226945</wp:posOffset>
                  </wp:positionH>
                  <wp:positionV relativeFrom="paragraph">
                    <wp:posOffset>723900</wp:posOffset>
                  </wp:positionV>
                  <wp:extent cx="912495" cy="1552575"/>
                  <wp:effectExtent l="19050" t="0" r="1905" b="0"/>
                  <wp:wrapSquare wrapText="bothSides"/>
                  <wp:docPr id="9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41698">
              <w:rPr>
                <w:rFonts w:ascii="Cambria" w:hAnsi="Cambria" w:cs="Calibri"/>
                <w:spacing w:val="-6"/>
                <w:sz w:val="22"/>
                <w:szCs w:val="22"/>
              </w:rPr>
              <w:t>You have an extension ladder that you are using to repair a 14-foot chimney with an angle of 75.5°. Which trig ratio could be used to find the length required for the extension ladder to reach the top of the chimney?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A. </w:t>
            </w:r>
            <w:r w:rsidRPr="00241698">
              <w:rPr>
                <w:rFonts w:ascii="Cambria" w:hAnsi="Cambria" w:cs="Calibri"/>
                <w:position w:val="-24"/>
                <w:sz w:val="22"/>
                <w:szCs w:val="22"/>
              </w:rPr>
              <w:object w:dxaOrig="8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31.5pt" o:ole="">
                  <v:imagedata r:id="rId16" o:title=""/>
                </v:shape>
                <o:OLEObject Type="Embed" ProgID="Equation.3" ShapeID="_x0000_i1025" DrawAspect="Content" ObjectID="_1548475165" r:id="rId17"/>
              </w:objec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B. </w:t>
            </w:r>
            <w:r w:rsidRPr="00241698">
              <w:rPr>
                <w:rFonts w:ascii="Cambria" w:hAnsi="Cambria" w:cs="Calibri"/>
                <w:position w:val="-24"/>
                <w:sz w:val="22"/>
                <w:szCs w:val="22"/>
              </w:rPr>
              <w:object w:dxaOrig="880" w:dyaOrig="620">
                <v:shape id="_x0000_i1026" type="#_x0000_t75" style="width:44.25pt;height:31.5pt" o:ole="">
                  <v:imagedata r:id="rId18" o:title=""/>
                </v:shape>
                <o:OLEObject Type="Embed" ProgID="Equation.3" ShapeID="_x0000_i1026" DrawAspect="Content" ObjectID="_1548475166" r:id="rId19"/>
              </w:objec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C. </w:t>
            </w:r>
            <w:r w:rsidRPr="00241698">
              <w:rPr>
                <w:rFonts w:ascii="Cambria" w:hAnsi="Cambria" w:cs="Calibri"/>
                <w:position w:val="-6"/>
                <w:sz w:val="22"/>
                <w:szCs w:val="22"/>
              </w:rPr>
              <w:object w:dxaOrig="1200" w:dyaOrig="279">
                <v:shape id="_x0000_i1027" type="#_x0000_t75" style="width:61.5pt;height:13.5pt" o:ole="">
                  <v:imagedata r:id="rId20" o:title=""/>
                </v:shape>
                <o:OLEObject Type="Embed" ProgID="Equation.3" ShapeID="_x0000_i1027" DrawAspect="Content" ObjectID="_1548475167" r:id="rId21"/>
              </w:objec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 w:cs="Calibri"/>
                <w:b/>
                <w:color w:val="000000"/>
                <w:spacing w:val="2"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t xml:space="preserve">D. </w:t>
            </w:r>
            <w:r w:rsidRPr="00241698">
              <w:rPr>
                <w:rFonts w:ascii="Cambria" w:hAnsi="Cambria"/>
                <w:sz w:val="22"/>
                <w:szCs w:val="22"/>
              </w:rPr>
              <w:object w:dxaOrig="1240" w:dyaOrig="279">
                <v:shape id="_x0000_i1028" type="#_x0000_t75" style="width:62.25pt;height:13.5pt" o:ole="">
                  <v:imagedata r:id="rId22" o:title=""/>
                </v:shape>
                <o:OLEObject Type="Embed" ProgID="Equation.3" ShapeID="_x0000_i1028" DrawAspect="Content" ObjectID="_1548475168" r:id="rId23"/>
              </w:object>
            </w:r>
          </w:p>
        </w:tc>
      </w:tr>
      <w:tr w:rsidR="00241698" w:rsidRPr="00241698" w:rsidTr="00241698">
        <w:tc>
          <w:tcPr>
            <w:tcW w:w="4935" w:type="dxa"/>
          </w:tcPr>
          <w:p w:rsidR="00241698" w:rsidRPr="00241698" w:rsidRDefault="00241698" w:rsidP="00241698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sz w:val="22"/>
                <w:szCs w:val="22"/>
              </w:rPr>
              <w:lastRenderedPageBreak/>
              <w:t>Circle ALL the statements that apply to this triangle:</w:t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710333F4" wp14:editId="22ED06D6">
                  <wp:simplePos x="0" y="0"/>
                  <wp:positionH relativeFrom="column">
                    <wp:posOffset>1496976</wp:posOffset>
                  </wp:positionH>
                  <wp:positionV relativeFrom="paragraph">
                    <wp:posOffset>101925</wp:posOffset>
                  </wp:positionV>
                  <wp:extent cx="1660894" cy="744279"/>
                  <wp:effectExtent l="19050" t="0" r="0" b="0"/>
                  <wp:wrapNone/>
                  <wp:docPr id="1" name="Picture 3" descr="http://regentsprep.org/Regents/math/ALGEBRA/AT2/Prac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egentsprep.org/Regents/math/ALGEBRA/AT2/Prac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4" cy="74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7A2C087F" wp14:editId="064ED84A">
                  <wp:extent cx="692150" cy="406400"/>
                  <wp:effectExtent l="19050" t="0" r="0" b="0"/>
                  <wp:docPr id="2" name="Picture 4" descr="http://regentsprep.org/Regents/math/ALGEBRA/AT2/PracTr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gentsprep.org/Regents/math/ALGEBRA/AT2/PracTr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19CC54F2" wp14:editId="4EE37505">
                  <wp:extent cx="730250" cy="406400"/>
                  <wp:effectExtent l="19050" t="0" r="0" b="0"/>
                  <wp:docPr id="3" name="Picture 5" descr="http://regentsprep.org/Regents/math/ALGEBRA/AT2/PracTr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entsprep.org/Regents/math/ALGEBRA/AT2/PracTr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070D27FF" wp14:editId="1EC419AF">
                  <wp:extent cx="711200" cy="406400"/>
                  <wp:effectExtent l="19050" t="0" r="0" b="0"/>
                  <wp:docPr id="9" name="Picture 9" descr="http://regentsprep.org/Regents/math/ALGEBRA/AT2/PracTr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gentsprep.org/Regents/math/ALGEBRA/AT2/PracTr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 wp14:anchorId="641A2351" wp14:editId="59C9C4F9">
                  <wp:extent cx="692150" cy="406400"/>
                  <wp:effectExtent l="19050" t="0" r="0" b="0"/>
                  <wp:docPr id="10" name="Picture 10" descr="http://regentsprep.org/Regents/math/ALGEBRA/AT2/PracTr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gentsprep.org/Regents/math/ALGEBRA/AT2/PracTr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2"/>
                  <w:szCs w:val="22"/>
                </w:rPr>
                <m:t>cos 74=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21</m:t>
                  </m:r>
                </m:den>
              </m:f>
            </m:oMath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2"/>
                  <w:szCs w:val="22"/>
                </w:rPr>
                <m:t>sin 16=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6</m:t>
                  </m:r>
                </m:den>
              </m:f>
            </m:oMath>
          </w:p>
          <w:p w:rsidR="00241698" w:rsidRPr="00241698" w:rsidRDefault="00241698" w:rsidP="00241698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2"/>
                  <w:szCs w:val="22"/>
                </w:rPr>
                <m:t>sin 74=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2"/>
                      <w:szCs w:val="22"/>
                    </w:rPr>
                    <m:t>21</m:t>
                  </m:r>
                </m:den>
              </m:f>
            </m:oMath>
          </w:p>
        </w:tc>
        <w:tc>
          <w:tcPr>
            <w:tcW w:w="5883" w:type="dxa"/>
          </w:tcPr>
          <w:p w:rsidR="00241698" w:rsidRPr="00241698" w:rsidRDefault="00CC378B" w:rsidP="00CC378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  <w:r w:rsidRPr="00241698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2613AE62" wp14:editId="5C159E05">
                  <wp:simplePos x="0" y="0"/>
                  <wp:positionH relativeFrom="column">
                    <wp:posOffset>2082165</wp:posOffset>
                  </wp:positionH>
                  <wp:positionV relativeFrom="paragraph">
                    <wp:posOffset>476250</wp:posOffset>
                  </wp:positionV>
                  <wp:extent cx="989606" cy="1457864"/>
                  <wp:effectExtent l="19050" t="0" r="994" b="0"/>
                  <wp:wrapNone/>
                  <wp:docPr id="29" name="Picture 12" descr="http://regentsprep.org/Regents/math/ALGEBRA/AT2/Pracpic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regentsprep.org/Regents/math/ALGEBRA/AT2/Pracpic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606" cy="1457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1698" w:rsidRPr="00241698">
              <w:rPr>
                <w:rFonts w:ascii="Cambria" w:hAnsi="Cambria" w:cs="Calibri"/>
                <w:sz w:val="22"/>
                <w:szCs w:val="22"/>
              </w:rPr>
              <w:t xml:space="preserve">Given the figure below, what is the measure of </w:t>
            </w:r>
            <w:r w:rsidR="00241698" w:rsidRPr="00241698">
              <w:rPr>
                <w:rFonts w:ascii="Cambria" w:hAnsi="Cambria" w:cs="Calibri"/>
                <w:sz w:val="22"/>
                <w:szCs w:val="22"/>
              </w:rPr>
              <w:br/>
              <w:t>x + y? Show your work or explain your answer in the space provided:</w:t>
            </w:r>
          </w:p>
          <w:p w:rsidR="00241698" w:rsidRPr="00241698" w:rsidRDefault="00241698" w:rsidP="00241698">
            <w:pPr>
              <w:pStyle w:val="ListParagraph"/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  <w:p w:rsidR="00241698" w:rsidRPr="00241698" w:rsidRDefault="00241698" w:rsidP="00CC378B">
            <w:pPr>
              <w:pStyle w:val="ListParagraph"/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241698" w:rsidRPr="00241698" w:rsidTr="00241698">
        <w:tc>
          <w:tcPr>
            <w:tcW w:w="10818" w:type="dxa"/>
            <w:gridSpan w:val="2"/>
          </w:tcPr>
          <w:p w:rsidR="00241698" w:rsidRPr="00F24EEC" w:rsidRDefault="00241698" w:rsidP="00241698">
            <w:pPr>
              <w:spacing w:line="240" w:lineRule="auto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F24EEC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2B0842EE" wp14:editId="76FC7DFF">
                  <wp:simplePos x="0" y="0"/>
                  <wp:positionH relativeFrom="column">
                    <wp:posOffset>5080321</wp:posOffset>
                  </wp:positionH>
                  <wp:positionV relativeFrom="page">
                    <wp:posOffset>34946</wp:posOffset>
                  </wp:positionV>
                  <wp:extent cx="1509081" cy="1166273"/>
                  <wp:effectExtent l="0" t="0" r="0" b="2540"/>
                  <wp:wrapNone/>
                  <wp:docPr id="33" name="Picture 33" descr="http://regentsprep.org/Regents/math/ALGEBRA/AT2/Pracpic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gentsprep.org/Regents/math/ALGEBRA/AT2/Pracpic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/>
                          <a:srcRect t="5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081" cy="1166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4EEC">
              <w:rPr>
                <w:rFonts w:ascii="Cambria" w:hAnsi="Cambria"/>
                <w:noProof/>
                <w:sz w:val="22"/>
                <w:szCs w:val="22"/>
              </w:rPr>
              <w:t xml:space="preserve">Challenge </w:t>
            </w:r>
            <w:r w:rsidR="00F24EEC">
              <w:rPr>
                <w:rFonts w:ascii="Cambria" w:hAnsi="Cambria"/>
                <w:noProof/>
                <w:sz w:val="22"/>
                <w:szCs w:val="22"/>
              </w:rPr>
              <w:t>Question 1:</w:t>
            </w:r>
            <w:r w:rsidR="00CC378B" w:rsidRPr="00F24EEC">
              <w:rPr>
                <w:rFonts w:ascii="Cambria" w:hAnsi="Cambria"/>
                <w:noProof/>
                <w:sz w:val="22"/>
                <w:szCs w:val="22"/>
              </w:rPr>
              <w:t xml:space="preserve"> Solve for x &amp; y. </w:t>
            </w: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/>
                <w:noProof/>
                <w:sz w:val="22"/>
                <w:szCs w:val="22"/>
              </w:rPr>
            </w:pP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/>
                <w:b/>
                <w:i/>
                <w:noProof/>
                <w:sz w:val="22"/>
                <w:szCs w:val="22"/>
              </w:rPr>
            </w:pPr>
          </w:p>
          <w:p w:rsidR="00241698" w:rsidRPr="00241698" w:rsidRDefault="00241698" w:rsidP="00241698">
            <w:pPr>
              <w:spacing w:line="240" w:lineRule="auto"/>
              <w:rPr>
                <w:rFonts w:ascii="Cambria" w:hAnsi="Cambria"/>
                <w:b/>
                <w:i/>
                <w:noProof/>
                <w:sz w:val="22"/>
                <w:szCs w:val="22"/>
              </w:rPr>
            </w:pPr>
          </w:p>
          <w:p w:rsidR="00CC378B" w:rsidRPr="00241698" w:rsidRDefault="00CC378B" w:rsidP="00241698">
            <w:pPr>
              <w:spacing w:line="240" w:lineRule="auto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F24EEC" w:rsidRPr="00241698" w:rsidTr="00241698">
        <w:tc>
          <w:tcPr>
            <w:tcW w:w="10818" w:type="dxa"/>
            <w:gridSpan w:val="2"/>
          </w:tcPr>
          <w:p w:rsidR="00F24EEC" w:rsidRPr="00F24EEC" w:rsidRDefault="00F24EEC" w:rsidP="00F24EEC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166B3D83" wp14:editId="2B2381F7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275590</wp:posOffset>
                  </wp:positionV>
                  <wp:extent cx="2968625" cy="1692910"/>
                  <wp:effectExtent l="0" t="0" r="3175" b="8890"/>
                  <wp:wrapSquare wrapText="bothSides"/>
                  <wp:docPr id="19" name="Picture 19" descr="../../../../../Desktop/Screen%20Shot%202016-02-07%20at%209.06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07%20at%209.06.4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00" r="2613" b="6479"/>
                          <a:stretch/>
                        </pic:blipFill>
                        <pic:spPr bwMode="auto">
                          <a:xfrm>
                            <a:off x="0" y="0"/>
                            <a:ext cx="2968625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noProof/>
              </w:rPr>
              <w:t xml:space="preserve">Challenge Question 2: </w:t>
            </w:r>
            <w:r>
              <w:rPr>
                <w:rFonts w:ascii="Cambria Math" w:hAnsi="Cambria Math"/>
                <w:noProof/>
              </w:rPr>
              <w:t xml:space="preserve">Find the perimeter of the figure at the right, where </w:t>
            </w:r>
            <w:r>
              <w:rPr>
                <w:rFonts w:ascii="Cambria Math" w:hAnsi="Cambria Math"/>
                <w:i/>
                <w:noProof/>
              </w:rPr>
              <w:t>AC</w:t>
            </w:r>
            <w:r>
              <w:rPr>
                <w:rFonts w:ascii="Cambria Math" w:hAnsi="Cambria Math"/>
                <w:noProof/>
              </w:rPr>
              <w:t xml:space="preserve"> = 26,  </w:t>
            </w:r>
            <w:r>
              <w:rPr>
                <w:rFonts w:ascii="Cambria Math" w:hAnsi="Cambria Math"/>
                <w:i/>
                <w:noProof/>
              </w:rPr>
              <w:t>AD = BF</w:t>
            </w:r>
            <w:r>
              <w:rPr>
                <w:rFonts w:ascii="Cambria Math" w:hAnsi="Cambria Math"/>
                <w:noProof/>
              </w:rPr>
              <w:t xml:space="preserve">, and </w:t>
            </w:r>
            <w:r>
              <w:rPr>
                <w:rFonts w:ascii="Cambria Math" w:hAnsi="Cambria Math"/>
                <w:i/>
                <w:noProof/>
              </w:rPr>
              <w:t>D</w:t>
            </w:r>
            <w:r>
              <w:rPr>
                <w:rFonts w:ascii="Cambria Math" w:hAnsi="Cambria Math"/>
                <w:noProof/>
              </w:rPr>
              <w:t xml:space="preserve"> is </w:t>
            </w:r>
            <w:r>
              <w:rPr>
                <w:rFonts w:ascii="Cambria Math" w:hAnsi="Cambria Math"/>
                <w:noProof/>
              </w:rPr>
              <w:t>t</w:t>
            </w:r>
            <w:r>
              <w:rPr>
                <w:rFonts w:ascii="Cambria Math" w:hAnsi="Cambria Math"/>
                <w:noProof/>
              </w:rPr>
              <w:t xml:space="preserve">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AC</m:t>
                  </m:r>
                </m:e>
              </m:acc>
            </m:oMath>
            <w:r>
              <w:rPr>
                <w:rFonts w:ascii="Cambria Math" w:eastAsiaTheme="minorEastAsia" w:hAnsi="Cambria Math"/>
                <w:noProof/>
              </w:rPr>
              <w:t xml:space="preserve">. </w:t>
            </w:r>
            <w:bookmarkStart w:id="0" w:name="_GoBack"/>
            <w:bookmarkEnd w:id="0"/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</w:tc>
      </w:tr>
    </w:tbl>
    <w:p w:rsidR="00241698" w:rsidRPr="00241698" w:rsidRDefault="00241698" w:rsidP="00241698">
      <w:pPr>
        <w:spacing w:after="0" w:line="240" w:lineRule="auto"/>
        <w:rPr>
          <w:rFonts w:ascii="Cambria" w:hAnsi="Cambria"/>
        </w:rPr>
      </w:pPr>
    </w:p>
    <w:sectPr w:rsidR="00241698" w:rsidRPr="00241698" w:rsidSect="0057328D">
      <w:footerReference w:type="default" r:id="rId32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F24EE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F24EEC" w:rsidP="00F95841">
    <w:pPr>
      <w:pStyle w:val="Footer"/>
      <w:rPr>
        <w:sz w:val="32"/>
        <w:szCs w:val="32"/>
      </w:rPr>
    </w:pPr>
  </w:p>
  <w:p w:rsidR="00F95841" w:rsidRDefault="00F24EEC">
    <w:pPr>
      <w:pStyle w:val="Footer"/>
    </w:pPr>
  </w:p>
  <w:p w:rsidR="00F95841" w:rsidRDefault="00F24EE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6A22F57A"/>
    <w:lvl w:ilvl="0" w:tplc="00A067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9967AC"/>
    <w:multiLevelType w:val="hybridMultilevel"/>
    <w:tmpl w:val="9AAAF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3E64"/>
    <w:multiLevelType w:val="hybridMultilevel"/>
    <w:tmpl w:val="39C0EEB0"/>
    <w:lvl w:ilvl="0" w:tplc="810887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B0D2E"/>
    <w:multiLevelType w:val="hybridMultilevel"/>
    <w:tmpl w:val="CB447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02203"/>
    <w:multiLevelType w:val="hybridMultilevel"/>
    <w:tmpl w:val="ECB81478"/>
    <w:lvl w:ilvl="0" w:tplc="CB2CF5F2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EE"/>
    <w:rsid w:val="001428A1"/>
    <w:rsid w:val="00241698"/>
    <w:rsid w:val="00332AB1"/>
    <w:rsid w:val="00437FFB"/>
    <w:rsid w:val="00A73757"/>
    <w:rsid w:val="00CC378B"/>
    <w:rsid w:val="00F24EEC"/>
    <w:rsid w:val="00F373EE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8C955-03D5-41E1-8E66-57E11247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3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3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EE"/>
  </w:style>
  <w:style w:type="character" w:customStyle="1" w:styleId="apple-converted-space">
    <w:name w:val="apple-converted-space"/>
    <w:basedOn w:val="DefaultParagraphFont"/>
    <w:rsid w:val="00F373EE"/>
  </w:style>
  <w:style w:type="paragraph" w:styleId="ListParagraph">
    <w:name w:val="List Paragraph"/>
    <w:basedOn w:val="Normal"/>
    <w:uiPriority w:val="34"/>
    <w:qFormat/>
    <w:rsid w:val="00F373EE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F373E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37F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image" Target="media/image13.wmf"/><Relationship Id="rId26" Type="http://schemas.openxmlformats.org/officeDocument/2006/relationships/image" Target="media/image18.gif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oleObject" Target="embeddings/oleObject1.bin"/><Relationship Id="rId25" Type="http://schemas.openxmlformats.org/officeDocument/2006/relationships/image" Target="media/image17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4.wmf"/><Relationship Id="rId29" Type="http://schemas.openxmlformats.org/officeDocument/2006/relationships/image" Target="media/image21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6.gif"/><Relationship Id="rId32" Type="http://schemas.openxmlformats.org/officeDocument/2006/relationships/footer" Target="footer1.xml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oleObject" Target="embeddings/oleObject4.bin"/><Relationship Id="rId28" Type="http://schemas.openxmlformats.org/officeDocument/2006/relationships/image" Target="media/image20.gif"/><Relationship Id="rId10" Type="http://schemas.openxmlformats.org/officeDocument/2006/relationships/image" Target="media/image6.gif"/><Relationship Id="rId19" Type="http://schemas.openxmlformats.org/officeDocument/2006/relationships/oleObject" Target="embeddings/oleObject2.bin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5.wmf"/><Relationship Id="rId27" Type="http://schemas.openxmlformats.org/officeDocument/2006/relationships/image" Target="media/image19.gif"/><Relationship Id="rId30" Type="http://schemas.openxmlformats.org/officeDocument/2006/relationships/image" Target="media/image2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2017-02-13T13:04:00Z</dcterms:created>
  <dcterms:modified xsi:type="dcterms:W3CDTF">2017-02-13T13:12:00Z</dcterms:modified>
</cp:coreProperties>
</file>